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2513C86C" w:rsidR="00E047D5" w:rsidRDefault="00424B32" w:rsidP="00424B32">
      <w:pPr>
        <w:jc w:val="center"/>
      </w:pPr>
      <w:r>
        <w:t xml:space="preserve">ООО </w:t>
      </w:r>
      <w:r w:rsidR="009666E2">
        <w:t>«ГК «</w:t>
      </w:r>
      <w:r>
        <w:t>Скарабей</w:t>
      </w:r>
      <w:r w:rsidR="009666E2">
        <w:t>»</w:t>
      </w:r>
    </w:p>
    <w:p w14:paraId="098FEE7F" w14:textId="77777777" w:rsidR="00424B32" w:rsidRDefault="00424B32">
      <w:pPr>
        <w:ind w:left="567" w:hanging="425"/>
        <w:jc w:val="center"/>
      </w:pPr>
    </w:p>
    <w:p w14:paraId="00000003" w14:textId="77777777" w:rsidR="00E047D5" w:rsidRDefault="00424B32" w:rsidP="009666E2">
      <w:pPr>
        <w:spacing w:line="276" w:lineRule="auto"/>
      </w:pPr>
      <w:r>
        <w:t xml:space="preserve">Юр. адрес: </w:t>
      </w:r>
    </w:p>
    <w:p w14:paraId="00000004" w14:textId="45292E5B" w:rsidR="00E047D5" w:rsidRDefault="00424B32" w:rsidP="009666E2">
      <w:pPr>
        <w:spacing w:line="276" w:lineRule="auto"/>
      </w:pPr>
      <w:r>
        <w:t xml:space="preserve">192019г. Санкт-Петербург г., ул. </w:t>
      </w:r>
      <w:r w:rsidR="009666E2">
        <w:t>Мельничная, д. 18, лит. А, этаж 8, пом. 18Н, офис 811</w:t>
      </w:r>
    </w:p>
    <w:p w14:paraId="00000005" w14:textId="77777777" w:rsidR="00E047D5" w:rsidRDefault="00424B32" w:rsidP="009666E2">
      <w:pPr>
        <w:spacing w:line="276" w:lineRule="auto"/>
      </w:pPr>
      <w:r>
        <w:t xml:space="preserve">Почтовый адрес: </w:t>
      </w:r>
    </w:p>
    <w:p w14:paraId="66BB47A8" w14:textId="77777777" w:rsidR="009666E2" w:rsidRDefault="009666E2" w:rsidP="009666E2">
      <w:pPr>
        <w:spacing w:line="276" w:lineRule="auto"/>
      </w:pPr>
      <w:r>
        <w:t>192019г. Санкт-Петербург г., ул. Мельничная, д. 18, лит. А, этаж 8, пом. 18Н, офис 811</w:t>
      </w:r>
    </w:p>
    <w:p w14:paraId="7D69E491" w14:textId="52FB41DA" w:rsidR="00424B32" w:rsidRDefault="00424B32" w:rsidP="009666E2">
      <w:pPr>
        <w:spacing w:line="276" w:lineRule="auto"/>
      </w:pPr>
      <w:r>
        <w:t>ИНН 78</w:t>
      </w:r>
      <w:r w:rsidR="009666E2">
        <w:t>14733641</w:t>
      </w:r>
    </w:p>
    <w:p w14:paraId="00000008" w14:textId="18400A6C" w:rsidR="00E047D5" w:rsidRDefault="00424B32" w:rsidP="009666E2">
      <w:pPr>
        <w:spacing w:line="276" w:lineRule="auto"/>
      </w:pPr>
      <w:r>
        <w:t>КПП 781101001</w:t>
      </w:r>
    </w:p>
    <w:p w14:paraId="6BDCA1B4" w14:textId="2465A9CC" w:rsidR="00424B32" w:rsidRDefault="00424B32" w:rsidP="009666E2">
      <w:pPr>
        <w:spacing w:line="276" w:lineRule="auto"/>
      </w:pPr>
      <w:r>
        <w:t xml:space="preserve">ОГРН </w:t>
      </w:r>
      <w:r w:rsidR="009666E2">
        <w:rPr>
          <w:rFonts w:ascii="Times" w:eastAsia="Calibri" w:hAnsi="Times" w:cs="Times"/>
          <w:color w:val="000000"/>
        </w:rPr>
        <w:t>1187847187560</w:t>
      </w:r>
    </w:p>
    <w:p w14:paraId="00000009" w14:textId="17CFF03D" w:rsidR="00E047D5" w:rsidRDefault="00424B32" w:rsidP="009666E2">
      <w:pPr>
        <w:spacing w:line="276" w:lineRule="auto"/>
      </w:pPr>
      <w:r>
        <w:t xml:space="preserve">ОКПО </w:t>
      </w:r>
      <w:r w:rsidR="009666E2">
        <w:rPr>
          <w:rFonts w:ascii="Segoe UI" w:hAnsi="Segoe UI" w:cs="Segoe UI"/>
          <w:color w:val="222222"/>
          <w:shd w:val="clear" w:color="auto" w:fill="FFFFFF"/>
        </w:rPr>
        <w:t>31365008</w:t>
      </w:r>
    </w:p>
    <w:p w14:paraId="0000000A" w14:textId="24519B7D" w:rsidR="00E047D5" w:rsidRDefault="00424B32" w:rsidP="009666E2">
      <w:pPr>
        <w:spacing w:line="276" w:lineRule="auto"/>
      </w:pPr>
      <w:proofErr w:type="spellStart"/>
      <w:r>
        <w:t>р.с</w:t>
      </w:r>
      <w:proofErr w:type="spellEnd"/>
      <w:r>
        <w:t>.: 40702810</w:t>
      </w:r>
      <w:r w:rsidR="009666E2">
        <w:t>103500009575</w:t>
      </w:r>
      <w:r>
        <w:t xml:space="preserve"> в Точка ПАО Банка «ФК Открытие»</w:t>
      </w:r>
    </w:p>
    <w:p w14:paraId="0000000B" w14:textId="0F031F01" w:rsidR="00E047D5" w:rsidRDefault="00424B32" w:rsidP="009666E2">
      <w:pPr>
        <w:spacing w:line="276" w:lineRule="auto"/>
      </w:pPr>
      <w:proofErr w:type="spellStart"/>
      <w:r>
        <w:t>к.с</w:t>
      </w:r>
      <w:proofErr w:type="spellEnd"/>
      <w:r>
        <w:t>.: 30101810845250000999</w:t>
      </w:r>
    </w:p>
    <w:p w14:paraId="05C92B14" w14:textId="7BE78D12" w:rsidR="005304D4" w:rsidRDefault="005304D4" w:rsidP="009666E2">
      <w:pPr>
        <w:spacing w:line="276" w:lineRule="auto"/>
      </w:pPr>
      <w:r>
        <w:t>БИК</w:t>
      </w:r>
      <w:r w:rsidR="009666E2">
        <w:t xml:space="preserve"> 044525999</w:t>
      </w:r>
    </w:p>
    <w:p w14:paraId="7D1BDDA7" w14:textId="77777777" w:rsidR="009666E2" w:rsidRPr="005304D4" w:rsidRDefault="009666E2" w:rsidP="009666E2">
      <w:pPr>
        <w:spacing w:line="276" w:lineRule="auto"/>
      </w:pPr>
    </w:p>
    <w:p w14:paraId="0000000C" w14:textId="061CA083" w:rsidR="00E047D5" w:rsidRDefault="00424B32" w:rsidP="009666E2">
      <w:pPr>
        <w:spacing w:line="276" w:lineRule="auto"/>
      </w:pPr>
      <w:r>
        <w:t>Генеральный директор: Кулешов Дмитрий Вадимович</w:t>
      </w:r>
    </w:p>
    <w:p w14:paraId="2F9341F3" w14:textId="77777777" w:rsidR="009666E2" w:rsidRDefault="009666E2"/>
    <w:p w14:paraId="0000000E" w14:textId="54D6483F" w:rsidR="00E047D5" w:rsidRDefault="00E047D5"/>
    <w:p w14:paraId="0000000F" w14:textId="77777777" w:rsidR="00E047D5" w:rsidRDefault="00E047D5"/>
    <w:p w14:paraId="00000010" w14:textId="77777777" w:rsidR="00E047D5" w:rsidRDefault="00E047D5"/>
    <w:p w14:paraId="00000011" w14:textId="77777777" w:rsidR="00E047D5" w:rsidRDefault="00E047D5">
      <w:pPr>
        <w:ind w:left="567" w:hanging="425"/>
      </w:pPr>
    </w:p>
    <w:p w14:paraId="00000012" w14:textId="77777777" w:rsidR="00E047D5" w:rsidRDefault="00E047D5">
      <w:pPr>
        <w:ind w:left="567" w:hanging="425"/>
      </w:pPr>
    </w:p>
    <w:p w14:paraId="00000013" w14:textId="77777777" w:rsidR="00E047D5" w:rsidRDefault="00E047D5">
      <w:pPr>
        <w:ind w:left="567" w:hanging="425"/>
      </w:pPr>
    </w:p>
    <w:sectPr w:rsidR="00E047D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D5"/>
    <w:rsid w:val="00424B32"/>
    <w:rsid w:val="005304D4"/>
    <w:rsid w:val="007E2895"/>
    <w:rsid w:val="009666E2"/>
    <w:rsid w:val="00CE2DB0"/>
    <w:rsid w:val="00E0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09975D"/>
  <w15:docId w15:val="{10619B0C-D257-0949-BCF5-CA3A6EC3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2021-02-03T10:01:00Z</dcterms:created>
  <dcterms:modified xsi:type="dcterms:W3CDTF">2021-02-03T10:01:00Z</dcterms:modified>
</cp:coreProperties>
</file>